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1FCE" w14:textId="77777777" w:rsidR="00BE3E82" w:rsidRPr="00E55307" w:rsidRDefault="00BE3E82" w:rsidP="00BE3E82">
      <w:pPr>
        <w:pStyle w:val="Nessunaspaziatura"/>
        <w:jc w:val="center"/>
        <w:rPr>
          <w:rFonts w:ascii="Arial" w:hAnsi="Arial" w:cs="Arial"/>
          <w:b/>
          <w:sz w:val="18"/>
        </w:rPr>
      </w:pPr>
      <w:r w:rsidRPr="00E55307">
        <w:rPr>
          <w:rFonts w:ascii="Arial" w:hAnsi="Arial" w:cs="Arial"/>
          <w:b/>
          <w:sz w:val="18"/>
        </w:rPr>
        <w:t>INFORMATIVA SUL TRATTAMENTO DEI DATI PERSONALI</w:t>
      </w:r>
    </w:p>
    <w:p w14:paraId="4DDBE20D" w14:textId="77777777" w:rsidR="00BE3E82" w:rsidRPr="00E55307" w:rsidRDefault="00BE3E82" w:rsidP="00BE3E82">
      <w:pPr>
        <w:pStyle w:val="Nessunaspaziatura"/>
        <w:jc w:val="center"/>
        <w:rPr>
          <w:rFonts w:ascii="Arial" w:hAnsi="Arial" w:cs="Arial"/>
          <w:sz w:val="18"/>
        </w:rPr>
      </w:pPr>
      <w:r w:rsidRPr="00E55307">
        <w:rPr>
          <w:rFonts w:ascii="Arial" w:hAnsi="Arial" w:cs="Arial"/>
          <w:i/>
          <w:sz w:val="18"/>
        </w:rPr>
        <w:t>ai sensi dell’art. 13 del Regolamento UE 679/2016</w:t>
      </w:r>
    </w:p>
    <w:p w14:paraId="077BD9C1" w14:textId="77777777" w:rsidR="00E55307" w:rsidRPr="00507905" w:rsidRDefault="00E55307" w:rsidP="00E2748F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</w:p>
    <w:p w14:paraId="355D6A1A" w14:textId="77777777" w:rsidR="00F04578" w:rsidRPr="00507905" w:rsidRDefault="00F04578" w:rsidP="00E2748F">
      <w:pPr>
        <w:pStyle w:val="Nessunaspaziatura"/>
        <w:numPr>
          <w:ilvl w:val="0"/>
          <w:numId w:val="7"/>
        </w:numPr>
        <w:ind w:left="284" w:right="28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07905">
        <w:rPr>
          <w:rFonts w:ascii="Arial" w:hAnsi="Arial" w:cs="Arial"/>
          <w:b/>
          <w:sz w:val="18"/>
          <w:szCs w:val="18"/>
          <w:u w:val="single"/>
        </w:rPr>
        <w:t>Identità e dati di contatto del Titolare del trattamento</w:t>
      </w:r>
    </w:p>
    <w:p w14:paraId="5BBC28A2" w14:textId="36762560" w:rsidR="00156D1F" w:rsidRPr="00507905" w:rsidRDefault="008E6303" w:rsidP="00E2748F">
      <w:pPr>
        <w:pStyle w:val="Nessunaspaziatura"/>
        <w:ind w:left="284" w:right="282"/>
        <w:jc w:val="both"/>
        <w:rPr>
          <w:rFonts w:ascii="Arial" w:hAnsi="Arial" w:cs="Arial"/>
          <w:noProof/>
          <w:color w:val="000000"/>
          <w:sz w:val="18"/>
          <w:szCs w:val="18"/>
        </w:rPr>
      </w:pPr>
      <w:r w:rsidRPr="00507905">
        <w:rPr>
          <w:rFonts w:ascii="Arial" w:hAnsi="Arial" w:cs="Arial"/>
          <w:sz w:val="18"/>
          <w:szCs w:val="18"/>
        </w:rPr>
        <w:t xml:space="preserve">Titolare del trattamento è </w:t>
      </w:r>
      <w:r w:rsidR="00CA0A0A">
        <w:rPr>
          <w:rFonts w:ascii="Arial" w:hAnsi="Arial" w:cs="Arial"/>
          <w:sz w:val="18"/>
          <w:szCs w:val="18"/>
        </w:rPr>
        <w:t>Furlani Carni S.r.l. Unipersonale</w:t>
      </w:r>
      <w:r w:rsidRPr="00507905">
        <w:rPr>
          <w:rFonts w:ascii="Arial" w:hAnsi="Arial" w:cs="Arial"/>
          <w:color w:val="000000"/>
          <w:sz w:val="18"/>
          <w:szCs w:val="18"/>
        </w:rPr>
        <w:t xml:space="preserve"> con sede legale in </w:t>
      </w:r>
      <w:r w:rsidR="00CA0A0A">
        <w:rPr>
          <w:rFonts w:ascii="Arial" w:hAnsi="Arial" w:cs="Arial"/>
          <w:w w:val="90"/>
          <w:sz w:val="16"/>
          <w:szCs w:val="16"/>
        </w:rPr>
        <w:t>Via</w:t>
      </w:r>
      <w:r w:rsidR="00CA0A0A">
        <w:rPr>
          <w:rFonts w:ascii="Arial" w:eastAsia="Arial" w:hAnsi="Arial" w:cs="Arial"/>
          <w:w w:val="90"/>
          <w:sz w:val="16"/>
          <w:szCs w:val="16"/>
        </w:rPr>
        <w:t xml:space="preserve"> </w:t>
      </w:r>
      <w:r w:rsidR="00CA0A0A">
        <w:rPr>
          <w:rFonts w:ascii="Arial" w:hAnsi="Arial" w:cs="Arial"/>
          <w:w w:val="90"/>
          <w:sz w:val="16"/>
          <w:szCs w:val="16"/>
        </w:rPr>
        <w:t>Maccani,</w:t>
      </w:r>
      <w:r w:rsidR="00CA0A0A">
        <w:rPr>
          <w:rFonts w:ascii="Arial" w:eastAsia="Arial" w:hAnsi="Arial" w:cs="Arial"/>
          <w:w w:val="90"/>
          <w:sz w:val="16"/>
          <w:szCs w:val="16"/>
        </w:rPr>
        <w:t xml:space="preserve"> </w:t>
      </w:r>
      <w:r w:rsidR="00CA0A0A">
        <w:rPr>
          <w:rFonts w:ascii="Arial" w:hAnsi="Arial" w:cs="Arial"/>
          <w:w w:val="90"/>
          <w:sz w:val="16"/>
          <w:szCs w:val="16"/>
        </w:rPr>
        <w:t>144</w:t>
      </w:r>
      <w:r w:rsidR="00CA0A0A">
        <w:rPr>
          <w:rFonts w:ascii="Arial" w:eastAsia="Arial" w:hAnsi="Arial" w:cs="Arial"/>
          <w:w w:val="90"/>
          <w:sz w:val="16"/>
          <w:szCs w:val="16"/>
        </w:rPr>
        <w:t xml:space="preserve"> – </w:t>
      </w:r>
      <w:r w:rsidR="00CA0A0A">
        <w:rPr>
          <w:rFonts w:ascii="Arial" w:hAnsi="Arial" w:cs="Arial"/>
          <w:w w:val="90"/>
          <w:sz w:val="16"/>
          <w:szCs w:val="16"/>
        </w:rPr>
        <w:t>38121</w:t>
      </w:r>
      <w:r w:rsidR="00CA0A0A">
        <w:rPr>
          <w:rFonts w:ascii="Arial" w:eastAsia="Arial" w:hAnsi="Arial" w:cs="Arial"/>
          <w:w w:val="90"/>
          <w:sz w:val="16"/>
          <w:szCs w:val="16"/>
        </w:rPr>
        <w:t xml:space="preserve"> </w:t>
      </w:r>
      <w:r w:rsidR="00CA0A0A">
        <w:rPr>
          <w:rFonts w:ascii="Arial" w:hAnsi="Arial" w:cs="Arial"/>
          <w:w w:val="90"/>
          <w:sz w:val="16"/>
          <w:szCs w:val="16"/>
        </w:rPr>
        <w:t>TRENTO</w:t>
      </w:r>
      <w:r w:rsidR="00CA0A0A">
        <w:rPr>
          <w:rFonts w:ascii="Arial" w:eastAsia="Arial" w:hAnsi="Arial" w:cs="Arial"/>
          <w:w w:val="90"/>
          <w:sz w:val="16"/>
          <w:szCs w:val="16"/>
        </w:rPr>
        <w:t xml:space="preserve"> </w:t>
      </w:r>
      <w:r w:rsidR="00CA0A0A">
        <w:rPr>
          <w:rFonts w:ascii="Arial" w:hAnsi="Arial" w:cs="Arial"/>
          <w:w w:val="90"/>
          <w:sz w:val="16"/>
          <w:szCs w:val="16"/>
        </w:rPr>
        <w:t>(</w:t>
      </w:r>
      <w:proofErr w:type="spellStart"/>
      <w:r w:rsidR="00CA0A0A">
        <w:rPr>
          <w:rFonts w:ascii="Arial" w:hAnsi="Arial" w:cs="Arial"/>
          <w:w w:val="90"/>
          <w:sz w:val="16"/>
          <w:szCs w:val="16"/>
        </w:rPr>
        <w:t>Italy</w:t>
      </w:r>
      <w:proofErr w:type="spellEnd"/>
      <w:r w:rsidR="00CA0A0A">
        <w:rPr>
          <w:rFonts w:ascii="Arial" w:hAnsi="Arial" w:cs="Arial"/>
          <w:w w:val="90"/>
          <w:sz w:val="16"/>
          <w:szCs w:val="16"/>
        </w:rPr>
        <w:t>)</w:t>
      </w:r>
    </w:p>
    <w:p w14:paraId="5C6FA9BD" w14:textId="77777777" w:rsidR="008E6303" w:rsidRPr="00507905" w:rsidRDefault="008E6303" w:rsidP="00E2748F">
      <w:pPr>
        <w:pStyle w:val="Nessunaspaziatura"/>
        <w:ind w:left="284" w:right="282"/>
        <w:jc w:val="both"/>
        <w:rPr>
          <w:rFonts w:ascii="Arial" w:hAnsi="Arial" w:cs="Arial"/>
          <w:noProof/>
          <w:sz w:val="18"/>
          <w:szCs w:val="18"/>
        </w:rPr>
      </w:pPr>
      <w:r w:rsidRPr="00507905">
        <w:rPr>
          <w:rFonts w:ascii="Arial" w:hAnsi="Arial" w:cs="Arial"/>
          <w:noProof/>
          <w:sz w:val="18"/>
          <w:szCs w:val="18"/>
        </w:rPr>
        <w:t>Sarà possibile contattare il Titolare del trattamento utilizzando i seguenti recapiti:</w:t>
      </w:r>
    </w:p>
    <w:p w14:paraId="4F4D5CF4" w14:textId="77777777" w:rsidR="00CA0A0A" w:rsidRPr="00B5432A" w:rsidRDefault="00CA0A0A" w:rsidP="00E2748F">
      <w:pPr>
        <w:pStyle w:val="Nessunaspaziatura"/>
        <w:numPr>
          <w:ilvl w:val="0"/>
          <w:numId w:val="12"/>
        </w:numPr>
        <w:ind w:right="282" w:hanging="153"/>
        <w:jc w:val="both"/>
        <w:rPr>
          <w:rFonts w:ascii="Arial" w:hAnsi="Arial" w:cs="Arial"/>
          <w:noProof/>
          <w:sz w:val="18"/>
          <w:szCs w:val="18"/>
        </w:rPr>
      </w:pPr>
      <w:r w:rsidRPr="00B5432A">
        <w:rPr>
          <w:rFonts w:ascii="Arial" w:hAnsi="Arial" w:cs="Arial"/>
          <w:noProof/>
          <w:sz w:val="18"/>
          <w:szCs w:val="18"/>
        </w:rPr>
        <w:t xml:space="preserve">Tel. 0461/823122  </w:t>
      </w:r>
    </w:p>
    <w:p w14:paraId="31F37751" w14:textId="5CF0F9D5" w:rsidR="00507905" w:rsidRPr="00B5432A" w:rsidRDefault="00507905" w:rsidP="00E2748F">
      <w:pPr>
        <w:pStyle w:val="Nessunaspaziatura"/>
        <w:numPr>
          <w:ilvl w:val="0"/>
          <w:numId w:val="12"/>
        </w:numPr>
        <w:ind w:right="282" w:hanging="153"/>
        <w:jc w:val="both"/>
        <w:rPr>
          <w:rFonts w:ascii="Arial" w:hAnsi="Arial" w:cs="Arial"/>
          <w:noProof/>
          <w:sz w:val="18"/>
          <w:szCs w:val="18"/>
        </w:rPr>
      </w:pPr>
      <w:r w:rsidRPr="00B5432A">
        <w:rPr>
          <w:rFonts w:ascii="Arial" w:hAnsi="Arial" w:cs="Arial"/>
          <w:noProof/>
          <w:sz w:val="18"/>
          <w:szCs w:val="18"/>
        </w:rPr>
        <w:t xml:space="preserve">Fax: </w:t>
      </w:r>
      <w:r w:rsidR="00B11695" w:rsidRPr="00B5432A">
        <w:rPr>
          <w:rFonts w:ascii="Arial" w:hAnsi="Arial" w:cs="Arial"/>
          <w:noProof/>
          <w:sz w:val="18"/>
          <w:szCs w:val="18"/>
        </w:rPr>
        <w:t>0461/ 829666</w:t>
      </w:r>
    </w:p>
    <w:p w14:paraId="643531E5" w14:textId="7CCCEE3F" w:rsidR="00156D1F" w:rsidRPr="00B5432A" w:rsidRDefault="008E6303" w:rsidP="00E2748F">
      <w:pPr>
        <w:pStyle w:val="Nessunaspaziatura"/>
        <w:numPr>
          <w:ilvl w:val="0"/>
          <w:numId w:val="12"/>
        </w:numPr>
        <w:ind w:right="282" w:hanging="153"/>
        <w:jc w:val="both"/>
        <w:rPr>
          <w:rFonts w:ascii="Arial" w:hAnsi="Arial" w:cs="Arial"/>
          <w:noProof/>
          <w:sz w:val="18"/>
          <w:szCs w:val="18"/>
        </w:rPr>
      </w:pPr>
      <w:r w:rsidRPr="00B5432A">
        <w:rPr>
          <w:rFonts w:ascii="Arial" w:hAnsi="Arial" w:cs="Arial"/>
          <w:noProof/>
          <w:sz w:val="18"/>
          <w:szCs w:val="18"/>
        </w:rPr>
        <w:t xml:space="preserve">Email: </w:t>
      </w:r>
      <w:hyperlink r:id="rId8" w:history="1">
        <w:r w:rsidR="00B11695" w:rsidRPr="00B5432A">
          <w:rPr>
            <w:noProof/>
            <w:sz w:val="18"/>
            <w:szCs w:val="18"/>
          </w:rPr>
          <w:t>info@furlanicarni.it</w:t>
        </w:r>
      </w:hyperlink>
    </w:p>
    <w:p w14:paraId="67C8055E" w14:textId="2C7392D1" w:rsidR="008E6303" w:rsidRPr="00B5432A" w:rsidRDefault="00156D1F" w:rsidP="00E2748F">
      <w:pPr>
        <w:pStyle w:val="Nessunaspaziatura"/>
        <w:numPr>
          <w:ilvl w:val="0"/>
          <w:numId w:val="12"/>
        </w:numPr>
        <w:ind w:right="282" w:hanging="153"/>
        <w:jc w:val="both"/>
        <w:rPr>
          <w:rFonts w:ascii="Arial" w:hAnsi="Arial" w:cs="Arial"/>
          <w:color w:val="000000"/>
          <w:sz w:val="18"/>
          <w:szCs w:val="18"/>
        </w:rPr>
      </w:pPr>
      <w:r w:rsidRPr="00B5432A">
        <w:rPr>
          <w:rFonts w:ascii="Arial" w:hAnsi="Arial" w:cs="Arial"/>
          <w:noProof/>
          <w:sz w:val="18"/>
          <w:szCs w:val="18"/>
        </w:rPr>
        <w:t>Email certificata (PEC</w:t>
      </w:r>
      <w:r w:rsidR="007C5963" w:rsidRPr="00B5432A">
        <w:rPr>
          <w:rFonts w:ascii="Arial" w:hAnsi="Arial" w:cs="Arial"/>
          <w:noProof/>
          <w:sz w:val="18"/>
          <w:szCs w:val="18"/>
        </w:rPr>
        <w:t>): furlanicarnispa@pec.it</w:t>
      </w:r>
    </w:p>
    <w:p w14:paraId="7F82C58E" w14:textId="77777777" w:rsidR="00507905" w:rsidRPr="00507905" w:rsidRDefault="00507905" w:rsidP="00E2748F">
      <w:pPr>
        <w:pStyle w:val="Nessunaspaziatura"/>
        <w:ind w:left="284" w:right="282"/>
        <w:jc w:val="both"/>
        <w:rPr>
          <w:rFonts w:ascii="Arial" w:hAnsi="Arial" w:cs="Arial"/>
          <w:color w:val="000000"/>
          <w:sz w:val="18"/>
          <w:szCs w:val="18"/>
        </w:rPr>
      </w:pPr>
    </w:p>
    <w:p w14:paraId="76481D5B" w14:textId="77777777" w:rsidR="00F04578" w:rsidRPr="00507905" w:rsidRDefault="00F04578" w:rsidP="00E2748F">
      <w:pPr>
        <w:pStyle w:val="Nessunaspaziatura"/>
        <w:numPr>
          <w:ilvl w:val="0"/>
          <w:numId w:val="7"/>
        </w:numPr>
        <w:ind w:left="284" w:right="28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07905">
        <w:rPr>
          <w:rFonts w:ascii="Arial" w:hAnsi="Arial" w:cs="Arial"/>
          <w:b/>
          <w:sz w:val="18"/>
          <w:szCs w:val="18"/>
          <w:u w:val="single"/>
        </w:rPr>
        <w:t>Finalità</w:t>
      </w:r>
      <w:r w:rsidR="004B1649">
        <w:rPr>
          <w:rFonts w:ascii="Arial" w:hAnsi="Arial" w:cs="Arial"/>
          <w:b/>
          <w:sz w:val="18"/>
          <w:szCs w:val="18"/>
          <w:u w:val="single"/>
        </w:rPr>
        <w:t xml:space="preserve"> e base giuridica</w:t>
      </w:r>
      <w:r w:rsidRPr="00507905">
        <w:rPr>
          <w:rFonts w:ascii="Arial" w:hAnsi="Arial" w:cs="Arial"/>
          <w:b/>
          <w:sz w:val="18"/>
          <w:szCs w:val="18"/>
          <w:u w:val="single"/>
        </w:rPr>
        <w:t xml:space="preserve"> del trattamento</w:t>
      </w:r>
    </w:p>
    <w:p w14:paraId="479B2E22" w14:textId="77777777" w:rsidR="00F04578" w:rsidRPr="00507905" w:rsidRDefault="00F04578" w:rsidP="00E2748F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507905">
        <w:rPr>
          <w:rFonts w:ascii="Arial" w:hAnsi="Arial" w:cs="Arial"/>
          <w:sz w:val="18"/>
          <w:szCs w:val="18"/>
        </w:rPr>
        <w:t xml:space="preserve">I Suoi dati saranno trattati </w:t>
      </w:r>
      <w:r w:rsidR="00FF698B" w:rsidRPr="00507905">
        <w:rPr>
          <w:rFonts w:ascii="Arial" w:hAnsi="Arial" w:cs="Arial"/>
          <w:sz w:val="18"/>
          <w:szCs w:val="18"/>
        </w:rPr>
        <w:t>per dare esecuzione al contratto in essere tra Lei e la nostra Struttura e per adempiere agli</w:t>
      </w:r>
      <w:r w:rsidR="004B1649">
        <w:rPr>
          <w:rFonts w:ascii="Arial" w:hAnsi="Arial" w:cs="Arial"/>
          <w:sz w:val="18"/>
          <w:szCs w:val="18"/>
        </w:rPr>
        <w:t xml:space="preserve"> obblighi derivanti dalla legge</w:t>
      </w:r>
      <w:r w:rsidR="00FF698B" w:rsidRPr="00507905">
        <w:rPr>
          <w:rFonts w:ascii="Arial" w:hAnsi="Arial" w:cs="Arial"/>
          <w:sz w:val="18"/>
          <w:szCs w:val="18"/>
        </w:rPr>
        <w:t>.</w:t>
      </w:r>
    </w:p>
    <w:p w14:paraId="2745B4C8" w14:textId="77777777" w:rsidR="00507905" w:rsidRPr="00507905" w:rsidRDefault="00507905" w:rsidP="00E2748F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</w:p>
    <w:p w14:paraId="38351BBF" w14:textId="2F726EC8" w:rsidR="008733B0" w:rsidRPr="00B5432A" w:rsidRDefault="008733B0" w:rsidP="00E2748F">
      <w:pPr>
        <w:pStyle w:val="Nessunaspaziatura"/>
        <w:numPr>
          <w:ilvl w:val="0"/>
          <w:numId w:val="7"/>
        </w:numPr>
        <w:ind w:left="284" w:right="28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5432A">
        <w:rPr>
          <w:rFonts w:ascii="Arial" w:hAnsi="Arial" w:cs="Arial"/>
          <w:b/>
          <w:sz w:val="18"/>
          <w:szCs w:val="18"/>
          <w:u w:val="single"/>
        </w:rPr>
        <w:t>Finalità di marketing</w:t>
      </w:r>
    </w:p>
    <w:p w14:paraId="17393F91" w14:textId="52AA354C" w:rsidR="00B11695" w:rsidRDefault="00B11695" w:rsidP="004B1649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dati di contatto da Lei forniti in occasione della vendita del prodotto o servizio potranno essere utilizzati</w:t>
      </w:r>
      <w:r w:rsidR="007C5963" w:rsidRPr="007C5963">
        <w:rPr>
          <w:rFonts w:ascii="Arial" w:hAnsi="Arial" w:cs="Arial"/>
          <w:sz w:val="18"/>
          <w:szCs w:val="18"/>
        </w:rPr>
        <w:t xml:space="preserve"> </w:t>
      </w:r>
      <w:r w:rsidR="007C5963">
        <w:rPr>
          <w:rFonts w:ascii="Arial" w:hAnsi="Arial" w:cs="Arial"/>
          <w:sz w:val="18"/>
          <w:szCs w:val="18"/>
        </w:rPr>
        <w:t>dal titolare</w:t>
      </w:r>
      <w:r w:rsidR="007C5963">
        <w:rPr>
          <w:rFonts w:ascii="Arial" w:hAnsi="Arial" w:cs="Arial"/>
          <w:sz w:val="18"/>
          <w:szCs w:val="18"/>
        </w:rPr>
        <w:t>, senza suo consenso,</w:t>
      </w:r>
      <w:r>
        <w:rPr>
          <w:rFonts w:ascii="Arial" w:hAnsi="Arial" w:cs="Arial"/>
          <w:sz w:val="18"/>
          <w:szCs w:val="18"/>
        </w:rPr>
        <w:t xml:space="preserve"> per l’invio di </w:t>
      </w:r>
      <w:r w:rsidR="003E5DA1">
        <w:rPr>
          <w:rFonts w:ascii="Arial" w:hAnsi="Arial" w:cs="Arial"/>
          <w:sz w:val="18"/>
          <w:szCs w:val="18"/>
        </w:rPr>
        <w:t xml:space="preserve">materiale informativo o per </w:t>
      </w:r>
      <w:r>
        <w:rPr>
          <w:rFonts w:ascii="Arial" w:hAnsi="Arial" w:cs="Arial"/>
          <w:sz w:val="18"/>
          <w:szCs w:val="18"/>
        </w:rPr>
        <w:t>comunicazioni commerciali e/o promozionali relative a prodotti e</w:t>
      </w:r>
      <w:r w:rsidR="007C5963">
        <w:rPr>
          <w:rFonts w:ascii="Arial" w:hAnsi="Arial" w:cs="Arial"/>
          <w:sz w:val="18"/>
          <w:szCs w:val="18"/>
        </w:rPr>
        <w:t>/o</w:t>
      </w:r>
      <w:r>
        <w:rPr>
          <w:rFonts w:ascii="Arial" w:hAnsi="Arial" w:cs="Arial"/>
          <w:sz w:val="18"/>
          <w:szCs w:val="18"/>
        </w:rPr>
        <w:t xml:space="preserve"> servizi </w:t>
      </w:r>
      <w:r w:rsidR="003E5DA1">
        <w:rPr>
          <w:rFonts w:ascii="Arial" w:hAnsi="Arial" w:cs="Arial"/>
          <w:sz w:val="18"/>
          <w:szCs w:val="18"/>
        </w:rPr>
        <w:t xml:space="preserve">oggetto della vendita o </w:t>
      </w:r>
      <w:r>
        <w:rPr>
          <w:rFonts w:ascii="Arial" w:hAnsi="Arial" w:cs="Arial"/>
          <w:sz w:val="18"/>
          <w:szCs w:val="18"/>
        </w:rPr>
        <w:t>analoghi</w:t>
      </w:r>
      <w:r w:rsidR="003E5DA1">
        <w:rPr>
          <w:rFonts w:ascii="Arial" w:hAnsi="Arial" w:cs="Arial"/>
          <w:sz w:val="18"/>
          <w:szCs w:val="18"/>
        </w:rPr>
        <w:t>. All’invio di tali comunicazioni potrà opporsi in qualsiasi momento inviando richiesta ai contatti indicati.</w:t>
      </w:r>
    </w:p>
    <w:p w14:paraId="687645FA" w14:textId="2B428AF9" w:rsidR="008E6303" w:rsidRPr="00507905" w:rsidRDefault="008E6303" w:rsidP="004B1649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507905">
        <w:rPr>
          <w:rFonts w:ascii="Arial" w:hAnsi="Arial" w:cs="Arial"/>
          <w:sz w:val="18"/>
          <w:szCs w:val="18"/>
        </w:rPr>
        <w:t>I Suoi dati potranno essere utilizzati, previo Suo specifico e facoltativo consenso, anche ai fini di invio di materiale informativo e/o pubblicitario o per comunicazioni commerciali riguardanti nuovi prodotti</w:t>
      </w:r>
      <w:r w:rsidR="00B11695">
        <w:rPr>
          <w:rFonts w:ascii="Arial" w:hAnsi="Arial" w:cs="Arial"/>
          <w:sz w:val="18"/>
          <w:szCs w:val="18"/>
        </w:rPr>
        <w:t xml:space="preserve"> </w:t>
      </w:r>
      <w:r w:rsidR="003E5DA1">
        <w:rPr>
          <w:rFonts w:ascii="Arial" w:hAnsi="Arial" w:cs="Arial"/>
          <w:sz w:val="18"/>
          <w:szCs w:val="18"/>
        </w:rPr>
        <w:t>e/o servizi</w:t>
      </w:r>
      <w:r w:rsidRPr="00507905">
        <w:rPr>
          <w:rFonts w:ascii="Arial" w:hAnsi="Arial" w:cs="Arial"/>
          <w:sz w:val="18"/>
          <w:szCs w:val="18"/>
        </w:rPr>
        <w:t>.</w:t>
      </w:r>
      <w:r w:rsidR="004B1649">
        <w:rPr>
          <w:rFonts w:ascii="Arial" w:hAnsi="Arial" w:cs="Arial"/>
          <w:sz w:val="18"/>
          <w:szCs w:val="18"/>
        </w:rPr>
        <w:t xml:space="preserve"> </w:t>
      </w:r>
      <w:r w:rsidRPr="00507905">
        <w:rPr>
          <w:rFonts w:ascii="Arial" w:hAnsi="Arial" w:cs="Arial"/>
          <w:sz w:val="18"/>
          <w:szCs w:val="18"/>
        </w:rPr>
        <w:t>Il consenso al trattamento dei dati raccolti per le finalità promozionali è facoltativo e l’eventuale suo rifiuto a tale utilizzo non avrà conseguenze sull’esecuzione della prestazione.</w:t>
      </w:r>
    </w:p>
    <w:p w14:paraId="1C676EA0" w14:textId="77777777" w:rsidR="00507905" w:rsidRPr="00507905" w:rsidRDefault="00507905" w:rsidP="00E2748F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</w:p>
    <w:p w14:paraId="45579382" w14:textId="77777777" w:rsidR="00F04578" w:rsidRPr="00507905" w:rsidRDefault="00F04578" w:rsidP="00E2748F">
      <w:pPr>
        <w:pStyle w:val="Nessunaspaziatura"/>
        <w:numPr>
          <w:ilvl w:val="0"/>
          <w:numId w:val="7"/>
        </w:numPr>
        <w:ind w:left="284" w:right="28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07905">
        <w:rPr>
          <w:rFonts w:ascii="Arial" w:hAnsi="Arial" w:cs="Arial"/>
          <w:b/>
          <w:sz w:val="18"/>
          <w:szCs w:val="18"/>
          <w:u w:val="single"/>
        </w:rPr>
        <w:t>Soggetti a cui possono essere comunicati i dati</w:t>
      </w:r>
    </w:p>
    <w:p w14:paraId="4BC2B147" w14:textId="77777777" w:rsidR="008D33B2" w:rsidRPr="00507905" w:rsidRDefault="00F04578" w:rsidP="00E2748F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507905">
        <w:rPr>
          <w:rFonts w:ascii="Arial" w:hAnsi="Arial" w:cs="Arial"/>
          <w:sz w:val="18"/>
          <w:szCs w:val="18"/>
        </w:rPr>
        <w:t>I Suo</w:t>
      </w:r>
      <w:r w:rsidR="004C5FD4" w:rsidRPr="00507905">
        <w:rPr>
          <w:rFonts w:ascii="Arial" w:hAnsi="Arial" w:cs="Arial"/>
          <w:sz w:val="18"/>
          <w:szCs w:val="18"/>
        </w:rPr>
        <w:t>i</w:t>
      </w:r>
      <w:r w:rsidRPr="00507905">
        <w:rPr>
          <w:rFonts w:ascii="Arial" w:hAnsi="Arial" w:cs="Arial"/>
          <w:sz w:val="18"/>
          <w:szCs w:val="18"/>
        </w:rPr>
        <w:t xml:space="preserve"> dati potranno essere comunicati, per </w:t>
      </w:r>
      <w:r w:rsidR="004C5FD4" w:rsidRPr="00507905">
        <w:rPr>
          <w:rFonts w:ascii="Arial" w:hAnsi="Arial" w:cs="Arial"/>
          <w:sz w:val="18"/>
          <w:szCs w:val="18"/>
        </w:rPr>
        <w:t>poter adempiere alla prestazione concordata</w:t>
      </w:r>
      <w:r w:rsidRPr="00507905">
        <w:rPr>
          <w:rFonts w:ascii="Arial" w:hAnsi="Arial" w:cs="Arial"/>
          <w:sz w:val="18"/>
          <w:szCs w:val="18"/>
        </w:rPr>
        <w:t>,</w:t>
      </w:r>
      <w:r w:rsidR="004C5FD4" w:rsidRPr="00507905">
        <w:rPr>
          <w:rFonts w:ascii="Arial" w:hAnsi="Arial" w:cs="Arial"/>
          <w:sz w:val="18"/>
          <w:szCs w:val="18"/>
        </w:rPr>
        <w:t xml:space="preserve"> a titolo</w:t>
      </w:r>
      <w:r w:rsidR="008D33B2" w:rsidRPr="00507905">
        <w:rPr>
          <w:rFonts w:ascii="Arial" w:hAnsi="Arial" w:cs="Arial"/>
          <w:sz w:val="18"/>
          <w:szCs w:val="18"/>
        </w:rPr>
        <w:t xml:space="preserve"> </w:t>
      </w:r>
      <w:r w:rsidR="008E6303" w:rsidRPr="00507905">
        <w:rPr>
          <w:rFonts w:ascii="Arial" w:hAnsi="Arial" w:cs="Arial"/>
          <w:sz w:val="18"/>
          <w:szCs w:val="18"/>
        </w:rPr>
        <w:t>esemplificativo e non esaustivo</w:t>
      </w:r>
      <w:r w:rsidR="0005432E" w:rsidRPr="00507905">
        <w:rPr>
          <w:rFonts w:ascii="Arial" w:hAnsi="Arial" w:cs="Arial"/>
          <w:sz w:val="18"/>
          <w:szCs w:val="18"/>
        </w:rPr>
        <w:t>,</w:t>
      </w:r>
      <w:r w:rsidR="008E6303" w:rsidRPr="00507905">
        <w:rPr>
          <w:rFonts w:ascii="Arial" w:hAnsi="Arial" w:cs="Arial"/>
          <w:sz w:val="18"/>
          <w:szCs w:val="18"/>
        </w:rPr>
        <w:t xml:space="preserve"> a</w:t>
      </w:r>
      <w:r w:rsidRPr="00507905">
        <w:rPr>
          <w:rFonts w:ascii="Arial" w:hAnsi="Arial" w:cs="Arial"/>
          <w:sz w:val="18"/>
          <w:szCs w:val="18"/>
        </w:rPr>
        <w:t xml:space="preserve"> </w:t>
      </w:r>
      <w:r w:rsidR="004C5FD4" w:rsidRPr="00496CDF">
        <w:rPr>
          <w:rFonts w:ascii="Arial" w:hAnsi="Arial" w:cs="Arial"/>
          <w:sz w:val="18"/>
          <w:szCs w:val="18"/>
        </w:rPr>
        <w:t>consulenti contabili o fiscali</w:t>
      </w:r>
      <w:r w:rsidRPr="00496CDF">
        <w:rPr>
          <w:rFonts w:ascii="Arial" w:hAnsi="Arial" w:cs="Arial"/>
          <w:sz w:val="18"/>
          <w:szCs w:val="18"/>
        </w:rPr>
        <w:t>, istituti bancari, di credito o assicurativi</w:t>
      </w:r>
      <w:r w:rsidR="008E6303" w:rsidRPr="00496CDF">
        <w:rPr>
          <w:rFonts w:ascii="Arial" w:hAnsi="Arial" w:cs="Arial"/>
          <w:sz w:val="18"/>
          <w:szCs w:val="18"/>
        </w:rPr>
        <w:t>, ditte di trasporto e/o a società a noi collegate, controllanti o controllate</w:t>
      </w:r>
      <w:r w:rsidR="00E55307" w:rsidRPr="00507905">
        <w:rPr>
          <w:rFonts w:ascii="Arial" w:hAnsi="Arial" w:cs="Arial"/>
          <w:sz w:val="18"/>
          <w:szCs w:val="18"/>
        </w:rPr>
        <w:t>.</w:t>
      </w:r>
      <w:r w:rsidRPr="00507905">
        <w:rPr>
          <w:rFonts w:ascii="Arial" w:hAnsi="Arial" w:cs="Arial"/>
          <w:sz w:val="18"/>
          <w:szCs w:val="18"/>
        </w:rPr>
        <w:t xml:space="preserve"> </w:t>
      </w:r>
      <w:r w:rsidR="008754EE" w:rsidRPr="00507905">
        <w:rPr>
          <w:rFonts w:ascii="Arial" w:hAnsi="Arial" w:cs="Arial"/>
          <w:sz w:val="18"/>
          <w:szCs w:val="18"/>
        </w:rPr>
        <w:t>I dati comunicati saranno unicamente quelli strettamente indispensabili all’</w:t>
      </w:r>
      <w:r w:rsidR="008733B0" w:rsidRPr="00507905">
        <w:rPr>
          <w:rFonts w:ascii="Arial" w:hAnsi="Arial" w:cs="Arial"/>
          <w:sz w:val="18"/>
          <w:szCs w:val="18"/>
        </w:rPr>
        <w:t>esecuzione</w:t>
      </w:r>
      <w:r w:rsidR="008754EE" w:rsidRPr="00507905">
        <w:rPr>
          <w:rFonts w:ascii="Arial" w:hAnsi="Arial" w:cs="Arial"/>
          <w:sz w:val="18"/>
          <w:szCs w:val="18"/>
        </w:rPr>
        <w:t xml:space="preserve"> della prestazione richiesta e verranno preferite, ove possibile, modalità di trattamento in forma anonima. </w:t>
      </w:r>
    </w:p>
    <w:p w14:paraId="0717BC79" w14:textId="77777777" w:rsidR="006D39C1" w:rsidRPr="00507905" w:rsidRDefault="006D39C1" w:rsidP="00E2748F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507905">
        <w:rPr>
          <w:rFonts w:ascii="Arial" w:hAnsi="Arial" w:cs="Arial"/>
          <w:sz w:val="18"/>
          <w:szCs w:val="18"/>
        </w:rPr>
        <w:t>La comunicazione di tali dati è obbligatoria per poter portare ad esecuzione il contratto stipulato e un suo eventuale rifiuto alla comunicazione comporterà per la scrivente l’impossibilità di adempiere alle prestazioni concordate.</w:t>
      </w:r>
    </w:p>
    <w:p w14:paraId="34A632F8" w14:textId="77777777" w:rsidR="00F04578" w:rsidRPr="00507905" w:rsidRDefault="00F04578" w:rsidP="00E2748F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507905">
        <w:rPr>
          <w:rFonts w:ascii="Arial" w:hAnsi="Arial" w:cs="Arial"/>
          <w:sz w:val="18"/>
          <w:szCs w:val="18"/>
        </w:rPr>
        <w:t>I Suoi dati non saranno in alcun modo diffusi</w:t>
      </w:r>
      <w:r w:rsidR="008D33B2" w:rsidRPr="00507905">
        <w:rPr>
          <w:rFonts w:ascii="Arial" w:hAnsi="Arial" w:cs="Arial"/>
          <w:sz w:val="18"/>
          <w:szCs w:val="18"/>
        </w:rPr>
        <w:t xml:space="preserve"> a terzi</w:t>
      </w:r>
      <w:r w:rsidRPr="00507905">
        <w:rPr>
          <w:rFonts w:ascii="Arial" w:hAnsi="Arial" w:cs="Arial"/>
          <w:sz w:val="18"/>
          <w:szCs w:val="18"/>
        </w:rPr>
        <w:t xml:space="preserve"> senza il Suo preventivo e specifico consenso.</w:t>
      </w:r>
    </w:p>
    <w:p w14:paraId="66FE12BB" w14:textId="77777777" w:rsidR="00507905" w:rsidRPr="00507905" w:rsidRDefault="00507905" w:rsidP="00E2748F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</w:p>
    <w:p w14:paraId="3C218A71" w14:textId="77777777" w:rsidR="00F04578" w:rsidRDefault="00F04578" w:rsidP="00E2748F">
      <w:pPr>
        <w:pStyle w:val="Nessunaspaziatura"/>
        <w:numPr>
          <w:ilvl w:val="0"/>
          <w:numId w:val="7"/>
        </w:numPr>
        <w:ind w:left="284" w:right="28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07905">
        <w:rPr>
          <w:rFonts w:ascii="Arial" w:hAnsi="Arial" w:cs="Arial"/>
          <w:b/>
          <w:sz w:val="18"/>
          <w:szCs w:val="18"/>
          <w:u w:val="single"/>
        </w:rPr>
        <w:t>Trasferimento dati ad un paese terzo o organizzazioni internazionali</w:t>
      </w:r>
    </w:p>
    <w:p w14:paraId="27ECBF71" w14:textId="77777777" w:rsidR="00355F28" w:rsidRPr="00507905" w:rsidRDefault="00355F28" w:rsidP="00355F28">
      <w:pPr>
        <w:pStyle w:val="Nessunaspaziatura"/>
        <w:ind w:left="284" w:right="282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8DCCD25" w14:textId="77777777" w:rsidR="00355F28" w:rsidRPr="00B5432A" w:rsidRDefault="00355F28" w:rsidP="00B5432A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B5432A">
        <w:rPr>
          <w:rFonts w:ascii="Arial" w:hAnsi="Arial" w:cs="Arial"/>
          <w:sz w:val="18"/>
          <w:szCs w:val="18"/>
        </w:rPr>
        <w:t>Ci impegniamo a fare in modo che il trattamento dei dati avvenga all’interno del territorio dell’Unione Europea. Quando ciò non è possibile per esigenze tecnico-organizzative, allora sosteniamo una verifica preliminare di sussistenza delle condizioni di legittimità prescritte dalla normativa.</w:t>
      </w:r>
    </w:p>
    <w:p w14:paraId="3404CDA3" w14:textId="77777777" w:rsidR="00355F28" w:rsidRPr="00507905" w:rsidRDefault="00355F28" w:rsidP="00E2748F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</w:p>
    <w:p w14:paraId="78FCA668" w14:textId="77777777" w:rsidR="00F04578" w:rsidRPr="00507905" w:rsidRDefault="00F04578" w:rsidP="00E2748F">
      <w:pPr>
        <w:pStyle w:val="Nessunaspaziatura"/>
        <w:numPr>
          <w:ilvl w:val="0"/>
          <w:numId w:val="7"/>
        </w:numPr>
        <w:ind w:left="284" w:right="28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07905">
        <w:rPr>
          <w:rFonts w:ascii="Arial" w:hAnsi="Arial" w:cs="Arial"/>
          <w:b/>
          <w:sz w:val="18"/>
          <w:szCs w:val="18"/>
          <w:u w:val="single"/>
        </w:rPr>
        <w:t>Durata della conservazione dei dati personali</w:t>
      </w:r>
    </w:p>
    <w:p w14:paraId="0F88D021" w14:textId="201E38B3" w:rsidR="005D105F" w:rsidRDefault="00F04578" w:rsidP="000A4474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507905">
        <w:rPr>
          <w:rFonts w:ascii="Arial" w:hAnsi="Arial" w:cs="Arial"/>
          <w:sz w:val="18"/>
          <w:szCs w:val="18"/>
        </w:rPr>
        <w:t>I Suoi dati personali verranno conservati</w:t>
      </w:r>
      <w:r w:rsidR="008E6303" w:rsidRPr="00507905">
        <w:rPr>
          <w:rFonts w:ascii="Arial" w:hAnsi="Arial" w:cs="Arial"/>
          <w:sz w:val="18"/>
          <w:szCs w:val="18"/>
        </w:rPr>
        <w:t xml:space="preserve"> </w:t>
      </w:r>
      <w:r w:rsidR="008D33B2" w:rsidRPr="00507905">
        <w:rPr>
          <w:rFonts w:ascii="Arial" w:hAnsi="Arial" w:cs="Arial"/>
          <w:sz w:val="18"/>
          <w:szCs w:val="18"/>
        </w:rPr>
        <w:t xml:space="preserve">per </w:t>
      </w:r>
      <w:r w:rsidRPr="00507905">
        <w:rPr>
          <w:rFonts w:ascii="Arial" w:hAnsi="Arial" w:cs="Arial"/>
          <w:sz w:val="18"/>
          <w:szCs w:val="18"/>
        </w:rPr>
        <w:t>il tempo strettamente necessario all’esecuzione della prestazione</w:t>
      </w:r>
      <w:r w:rsidR="008D33B2" w:rsidRPr="00507905">
        <w:rPr>
          <w:rFonts w:ascii="Arial" w:hAnsi="Arial" w:cs="Arial"/>
          <w:sz w:val="18"/>
          <w:szCs w:val="18"/>
        </w:rPr>
        <w:t xml:space="preserve"> contrattuale concordata</w:t>
      </w:r>
      <w:r w:rsidRPr="00507905">
        <w:rPr>
          <w:rFonts w:ascii="Arial" w:hAnsi="Arial" w:cs="Arial"/>
          <w:sz w:val="18"/>
          <w:szCs w:val="18"/>
        </w:rPr>
        <w:t>, nel rispetto delle altre normative civilistiche e fiscali che potrebbero determinare tempi di conservazione ulteriori.</w:t>
      </w:r>
    </w:p>
    <w:p w14:paraId="0EA54EA5" w14:textId="77777777" w:rsidR="005D105F" w:rsidRPr="00507905" w:rsidRDefault="005D105F" w:rsidP="00E2748F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</w:p>
    <w:p w14:paraId="28630298" w14:textId="55E62FB1" w:rsidR="00355F28" w:rsidRPr="00B5432A" w:rsidRDefault="00F04578" w:rsidP="00355F28">
      <w:pPr>
        <w:pStyle w:val="Nessunaspaziatura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284" w:right="282"/>
        <w:jc w:val="both"/>
        <w:rPr>
          <w:rFonts w:ascii="Arial" w:hAnsi="Arial" w:cs="Arial"/>
          <w:b/>
          <w:bCs/>
          <w:szCs w:val="20"/>
          <w:u w:val="single"/>
        </w:rPr>
      </w:pPr>
      <w:r w:rsidRPr="00B5432A">
        <w:rPr>
          <w:rFonts w:ascii="Arial" w:hAnsi="Arial" w:cs="Arial"/>
          <w:b/>
          <w:sz w:val="18"/>
          <w:szCs w:val="18"/>
          <w:u w:val="single"/>
        </w:rPr>
        <w:t>Diritti dell’interessato</w:t>
      </w:r>
    </w:p>
    <w:p w14:paraId="79673C56" w14:textId="77777777" w:rsidR="00355F28" w:rsidRPr="00B5432A" w:rsidRDefault="00355F28" w:rsidP="00B5432A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B5432A">
        <w:rPr>
          <w:rFonts w:ascii="Arial" w:hAnsi="Arial" w:cs="Arial"/>
          <w:sz w:val="18"/>
          <w:szCs w:val="18"/>
        </w:rPr>
        <w:t>Mettendosi in contatto con il titolare potrà esercitare i seguenti diritti in qualsiasi momento:</w:t>
      </w:r>
    </w:p>
    <w:p w14:paraId="08829526" w14:textId="34D9B6C5" w:rsidR="00355F28" w:rsidRPr="00B5432A" w:rsidRDefault="00355F28" w:rsidP="00B5432A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B5432A">
        <w:rPr>
          <w:rFonts w:ascii="Arial" w:hAnsi="Arial" w:cs="Arial"/>
          <w:sz w:val="18"/>
          <w:szCs w:val="18"/>
        </w:rPr>
        <w:t xml:space="preserve">- Accesso ai dati (art. 15 GDPR): essere messo a conoscenza se sia o meno in corso un trattamento di dati personali che </w:t>
      </w:r>
      <w:r w:rsidR="00496CDF" w:rsidRPr="00B5432A">
        <w:rPr>
          <w:rFonts w:ascii="Arial" w:hAnsi="Arial" w:cs="Arial"/>
          <w:sz w:val="18"/>
          <w:szCs w:val="18"/>
        </w:rPr>
        <w:t>L</w:t>
      </w:r>
      <w:r w:rsidRPr="00B5432A">
        <w:rPr>
          <w:rFonts w:ascii="Arial" w:hAnsi="Arial" w:cs="Arial"/>
          <w:sz w:val="18"/>
          <w:szCs w:val="18"/>
        </w:rPr>
        <w:t>a riguardano e ricevere una copia dei dati personali oggetto di trattamento.</w:t>
      </w:r>
    </w:p>
    <w:p w14:paraId="14A0877B" w14:textId="77777777" w:rsidR="00355F28" w:rsidRPr="00B5432A" w:rsidRDefault="00355F28" w:rsidP="00B5432A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B5432A">
        <w:rPr>
          <w:rFonts w:ascii="Arial" w:hAnsi="Arial" w:cs="Arial"/>
          <w:sz w:val="18"/>
          <w:szCs w:val="18"/>
        </w:rPr>
        <w:t>- Rettifica (art. 16 GDPR): qualora il titolare compia operazioni di trattamento dei Suoi dati e questi siano errati, può richiederne la celere correzione.</w:t>
      </w:r>
    </w:p>
    <w:p w14:paraId="6D7A47C2" w14:textId="77777777" w:rsidR="00355F28" w:rsidRPr="00B5432A" w:rsidRDefault="00355F28" w:rsidP="00B5432A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B5432A">
        <w:rPr>
          <w:rFonts w:ascii="Arial" w:hAnsi="Arial" w:cs="Arial"/>
          <w:sz w:val="18"/>
          <w:szCs w:val="18"/>
        </w:rPr>
        <w:t>- Cancellazione (art. 17 GDPR): ottenere la celere eliminazione di tutti i dati che La riguardano a eccezione di quelli che il titolare è tenuto a trattare in virtù di un obbligo di legge o per l’accertamento, l'esercizio o la difesa dei diritti in sede giudiziaria.</w:t>
      </w:r>
    </w:p>
    <w:p w14:paraId="071FC1A9" w14:textId="4AFA0CBF" w:rsidR="00355F28" w:rsidRPr="00B5432A" w:rsidRDefault="00355F28" w:rsidP="00B5432A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B5432A">
        <w:rPr>
          <w:rFonts w:ascii="Arial" w:hAnsi="Arial" w:cs="Arial"/>
          <w:sz w:val="18"/>
          <w:szCs w:val="18"/>
        </w:rPr>
        <w:t xml:space="preserve">- Opposizione (art. 21 GDPR): l’interessato ha il diritto di opporsi </w:t>
      </w:r>
      <w:r w:rsidR="00B5432A" w:rsidRPr="00B5432A">
        <w:rPr>
          <w:rFonts w:ascii="Arial" w:hAnsi="Arial" w:cs="Arial"/>
          <w:sz w:val="18"/>
          <w:szCs w:val="18"/>
        </w:rPr>
        <w:t xml:space="preserve">al trattamento dei dati personali che lo riguardano </w:t>
      </w:r>
      <w:r w:rsidR="00B5432A" w:rsidRPr="00B5432A">
        <w:rPr>
          <w:rFonts w:ascii="Arial" w:hAnsi="Arial" w:cs="Arial"/>
          <w:sz w:val="18"/>
          <w:szCs w:val="18"/>
        </w:rPr>
        <w:t>q</w:t>
      </w:r>
      <w:r w:rsidR="00B5432A" w:rsidRPr="00B5432A">
        <w:rPr>
          <w:rFonts w:ascii="Arial" w:hAnsi="Arial" w:cs="Arial"/>
          <w:sz w:val="18"/>
          <w:szCs w:val="18"/>
        </w:rPr>
        <w:t>ualora i dati personali siano trattati per finalità di marketing diretto</w:t>
      </w:r>
      <w:r w:rsidRPr="00B5432A">
        <w:rPr>
          <w:rFonts w:ascii="Arial" w:hAnsi="Arial" w:cs="Arial"/>
          <w:sz w:val="18"/>
          <w:szCs w:val="18"/>
        </w:rPr>
        <w:t>.</w:t>
      </w:r>
    </w:p>
    <w:p w14:paraId="68551E53" w14:textId="77777777" w:rsidR="00355F28" w:rsidRPr="00B5432A" w:rsidRDefault="00355F28" w:rsidP="00B5432A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B5432A">
        <w:rPr>
          <w:rFonts w:ascii="Arial" w:hAnsi="Arial" w:cs="Arial"/>
          <w:sz w:val="18"/>
          <w:szCs w:val="18"/>
        </w:rPr>
        <w:t>- limitazione (art. 18 GDPR): ottenere il blocco temporaneo di parte o di tutti i dati in possesso del titolare cosicché non vengano effettuate ulteriori operazioni di trattamento in attesa di determinazioni in merito ad una Sua richiesta rettifica o di cancellazione dei dati o di opposizione (sono esclusi dalla limitazione la mera conservazione dei dati, nonché il loro utilizzo per l’esercizio o la difesa di un diritto in sede giudiziaria).</w:t>
      </w:r>
    </w:p>
    <w:p w14:paraId="24793D41" w14:textId="77777777" w:rsidR="00355F28" w:rsidRPr="00B5432A" w:rsidRDefault="00355F28" w:rsidP="00B5432A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B5432A">
        <w:rPr>
          <w:rFonts w:ascii="Arial" w:hAnsi="Arial" w:cs="Arial"/>
          <w:sz w:val="18"/>
          <w:szCs w:val="18"/>
        </w:rPr>
        <w:t xml:space="preserve">- Portabilità (art. 20 GDPR): ricevere in un formato strutturato, di uso comune e leggibile da dispositivo automatico i dati personali forniti e trattati con strumenti automatizzati </w:t>
      </w:r>
    </w:p>
    <w:p w14:paraId="5A2FBE0E" w14:textId="77777777" w:rsidR="00355F28" w:rsidRPr="00B5432A" w:rsidRDefault="00355F28" w:rsidP="00B5432A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B5432A">
        <w:rPr>
          <w:rFonts w:ascii="Arial" w:hAnsi="Arial" w:cs="Arial"/>
          <w:sz w:val="18"/>
          <w:szCs w:val="18"/>
        </w:rPr>
        <w:lastRenderedPageBreak/>
        <w:t xml:space="preserve">Lei potrà esercitare tali diritti inviando la richiesta ai contatti del Titolare e/o del Responsabile della protezione dei dati che sono indicati nella introduzione della presente informativa. </w:t>
      </w:r>
    </w:p>
    <w:p w14:paraId="749AF7F3" w14:textId="77777777" w:rsidR="00355F28" w:rsidRPr="00B5432A" w:rsidRDefault="00355F28" w:rsidP="00B5432A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B5432A">
        <w:rPr>
          <w:rFonts w:ascii="Arial" w:hAnsi="Arial" w:cs="Arial"/>
          <w:sz w:val="18"/>
          <w:szCs w:val="18"/>
        </w:rPr>
        <w:t>Le verrà dato riscontro nel più breve tempo possibile compatibilmente con il grado di complessità della Sua richiesta.</w:t>
      </w:r>
    </w:p>
    <w:p w14:paraId="533561B4" w14:textId="77777777" w:rsidR="00507905" w:rsidRPr="00507905" w:rsidRDefault="00507905" w:rsidP="00E2748F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</w:p>
    <w:p w14:paraId="41F212A1" w14:textId="77777777" w:rsidR="00F04578" w:rsidRPr="00507905" w:rsidRDefault="00F04578" w:rsidP="00E2748F">
      <w:pPr>
        <w:pStyle w:val="Nessunaspaziatura"/>
        <w:numPr>
          <w:ilvl w:val="0"/>
          <w:numId w:val="7"/>
        </w:numPr>
        <w:ind w:left="284" w:right="28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07905">
        <w:rPr>
          <w:rFonts w:ascii="Arial" w:hAnsi="Arial" w:cs="Arial"/>
          <w:b/>
          <w:sz w:val="18"/>
          <w:szCs w:val="18"/>
          <w:u w:val="single"/>
        </w:rPr>
        <w:t>Diritto di proporre reclamo all’Autorità di Controllo</w:t>
      </w:r>
    </w:p>
    <w:p w14:paraId="7EC174F7" w14:textId="77777777" w:rsidR="001B7817" w:rsidRPr="00507905" w:rsidRDefault="00F04578" w:rsidP="00E2748F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507905">
        <w:rPr>
          <w:rFonts w:ascii="Arial" w:hAnsi="Arial" w:cs="Arial"/>
          <w:sz w:val="18"/>
          <w:szCs w:val="18"/>
        </w:rPr>
        <w:t xml:space="preserve">Laddove Lei ritenga che i Suoi dati siano stati trattati in modo illegittimo, ha il diritto di rivolgersi all’Autorità di </w:t>
      </w:r>
      <w:r w:rsidR="00AD6029" w:rsidRPr="00507905">
        <w:rPr>
          <w:rFonts w:ascii="Arial" w:hAnsi="Arial" w:cs="Arial"/>
          <w:sz w:val="18"/>
          <w:szCs w:val="18"/>
        </w:rPr>
        <w:t xml:space="preserve">Controllo per proporre reclamo. </w:t>
      </w:r>
    </w:p>
    <w:p w14:paraId="5EB116B3" w14:textId="77777777" w:rsidR="00507905" w:rsidRPr="00507905" w:rsidRDefault="00507905" w:rsidP="00E2748F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</w:p>
    <w:p w14:paraId="4AC0AB51" w14:textId="77777777" w:rsidR="001B7817" w:rsidRPr="00507905" w:rsidRDefault="00F04578" w:rsidP="00E2748F">
      <w:pPr>
        <w:pStyle w:val="Nessunaspaziatura"/>
        <w:numPr>
          <w:ilvl w:val="0"/>
          <w:numId w:val="7"/>
        </w:numPr>
        <w:ind w:left="284" w:right="282"/>
        <w:jc w:val="both"/>
        <w:rPr>
          <w:rFonts w:ascii="Arial" w:hAnsi="Arial" w:cs="Arial"/>
          <w:sz w:val="18"/>
          <w:szCs w:val="18"/>
        </w:rPr>
      </w:pPr>
      <w:r w:rsidRPr="00507905">
        <w:rPr>
          <w:rFonts w:ascii="Arial" w:hAnsi="Arial" w:cs="Arial"/>
          <w:b/>
          <w:sz w:val="18"/>
          <w:szCs w:val="18"/>
          <w:u w:val="single"/>
        </w:rPr>
        <w:t>Natura obbligatoria o facoltativa del conferimento dei Dati e conseg</w:t>
      </w:r>
      <w:r w:rsidR="00AD6029" w:rsidRPr="00507905">
        <w:rPr>
          <w:rFonts w:ascii="Arial" w:hAnsi="Arial" w:cs="Arial"/>
          <w:b/>
          <w:sz w:val="18"/>
          <w:szCs w:val="18"/>
          <w:u w:val="single"/>
        </w:rPr>
        <w:t>uenze del mancato conferimento</w:t>
      </w:r>
    </w:p>
    <w:p w14:paraId="5C79178B" w14:textId="77777777" w:rsidR="00F04578" w:rsidRPr="00507905" w:rsidRDefault="00F04578" w:rsidP="00E2748F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 w:rsidRPr="00507905">
        <w:rPr>
          <w:rFonts w:ascii="Arial" w:hAnsi="Arial" w:cs="Arial"/>
          <w:sz w:val="18"/>
          <w:szCs w:val="18"/>
        </w:rPr>
        <w:t xml:space="preserve">Il conferimento dei Suoi dati al Titolare è obbligatorio per i soli dati </w:t>
      </w:r>
      <w:r w:rsidR="00190988" w:rsidRPr="00507905">
        <w:rPr>
          <w:rFonts w:ascii="Arial" w:hAnsi="Arial" w:cs="Arial"/>
          <w:sz w:val="18"/>
          <w:szCs w:val="18"/>
        </w:rPr>
        <w:t xml:space="preserve">necessari per adempiere alle finalità indicate nel punto </w:t>
      </w:r>
      <w:r w:rsidR="00127BE3" w:rsidRPr="00B5432A">
        <w:rPr>
          <w:rFonts w:ascii="Arial" w:hAnsi="Arial" w:cs="Arial"/>
          <w:sz w:val="18"/>
          <w:szCs w:val="18"/>
        </w:rPr>
        <w:t>c</w:t>
      </w:r>
      <w:r w:rsidR="00190988" w:rsidRPr="00B5432A">
        <w:rPr>
          <w:rFonts w:ascii="Arial" w:hAnsi="Arial" w:cs="Arial"/>
          <w:sz w:val="18"/>
          <w:szCs w:val="18"/>
        </w:rPr>
        <w:t>)</w:t>
      </w:r>
      <w:r w:rsidR="00190988" w:rsidRPr="00507905">
        <w:rPr>
          <w:rFonts w:ascii="Arial" w:hAnsi="Arial" w:cs="Arial"/>
          <w:sz w:val="18"/>
          <w:szCs w:val="18"/>
        </w:rPr>
        <w:t xml:space="preserve"> e il mancato</w:t>
      </w:r>
      <w:r w:rsidRPr="00507905">
        <w:rPr>
          <w:rFonts w:ascii="Arial" w:hAnsi="Arial" w:cs="Arial"/>
          <w:sz w:val="18"/>
          <w:szCs w:val="18"/>
        </w:rPr>
        <w:t xml:space="preserve"> conferimento</w:t>
      </w:r>
      <w:r w:rsidR="00190988" w:rsidRPr="00507905">
        <w:rPr>
          <w:rFonts w:ascii="Arial" w:hAnsi="Arial" w:cs="Arial"/>
          <w:sz w:val="18"/>
          <w:szCs w:val="18"/>
        </w:rPr>
        <w:t xml:space="preserve"> all’utilizzo dei dati</w:t>
      </w:r>
      <w:r w:rsidRPr="00507905">
        <w:rPr>
          <w:rFonts w:ascii="Arial" w:hAnsi="Arial" w:cs="Arial"/>
          <w:sz w:val="18"/>
          <w:szCs w:val="18"/>
        </w:rPr>
        <w:t xml:space="preserve"> comporterà l’impossibilità di dare corretta esecuzione al </w:t>
      </w:r>
      <w:r w:rsidR="00DC3E6D" w:rsidRPr="00507905">
        <w:rPr>
          <w:rFonts w:ascii="Arial" w:hAnsi="Arial" w:cs="Arial"/>
          <w:sz w:val="18"/>
          <w:szCs w:val="18"/>
        </w:rPr>
        <w:t>contratto stipulato</w:t>
      </w:r>
      <w:r w:rsidRPr="00507905">
        <w:rPr>
          <w:rFonts w:ascii="Arial" w:hAnsi="Arial" w:cs="Arial"/>
          <w:sz w:val="18"/>
          <w:szCs w:val="18"/>
        </w:rPr>
        <w:t xml:space="preserve">, che pertanto non potrà </w:t>
      </w:r>
      <w:r w:rsidR="00DC3E6D" w:rsidRPr="00507905">
        <w:rPr>
          <w:rFonts w:ascii="Arial" w:hAnsi="Arial" w:cs="Arial"/>
          <w:sz w:val="18"/>
          <w:szCs w:val="18"/>
        </w:rPr>
        <w:t>avere esecuzione</w:t>
      </w:r>
      <w:r w:rsidRPr="00507905">
        <w:rPr>
          <w:rFonts w:ascii="Arial" w:hAnsi="Arial" w:cs="Arial"/>
          <w:sz w:val="18"/>
          <w:szCs w:val="18"/>
        </w:rPr>
        <w:t xml:space="preserve">. </w:t>
      </w:r>
    </w:p>
    <w:p w14:paraId="2C891686" w14:textId="77777777" w:rsidR="00507905" w:rsidRPr="00507905" w:rsidRDefault="00507905" w:rsidP="00E2748F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</w:p>
    <w:p w14:paraId="25D8E7C9" w14:textId="5A2B4480" w:rsidR="00B5432A" w:rsidRPr="00B5432A" w:rsidRDefault="00355F28" w:rsidP="00B5432A">
      <w:pPr>
        <w:pStyle w:val="Nessunaspaziatura"/>
        <w:numPr>
          <w:ilvl w:val="0"/>
          <w:numId w:val="7"/>
        </w:numPr>
        <w:ind w:left="284" w:right="28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5432A">
        <w:rPr>
          <w:rFonts w:ascii="Arial" w:hAnsi="Arial" w:cs="Arial"/>
          <w:b/>
          <w:sz w:val="18"/>
          <w:szCs w:val="18"/>
          <w:u w:val="single"/>
        </w:rPr>
        <w:t>Processi decisionali automatizzati</w:t>
      </w:r>
    </w:p>
    <w:p w14:paraId="7CEEA064" w14:textId="78D93741" w:rsidR="00355F28" w:rsidRDefault="00355F28" w:rsidP="00B5432A">
      <w:pPr>
        <w:pStyle w:val="Nessunaspaziatura"/>
        <w:ind w:left="284" w:right="282"/>
        <w:jc w:val="both"/>
        <w:rPr>
          <w:rFonts w:ascii="Arial" w:hAnsi="Arial" w:cs="Arial"/>
          <w:bCs/>
          <w:sz w:val="18"/>
          <w:szCs w:val="18"/>
        </w:rPr>
      </w:pPr>
      <w:r w:rsidRPr="00B5432A">
        <w:rPr>
          <w:rFonts w:ascii="Arial" w:hAnsi="Arial" w:cs="Arial"/>
          <w:bCs/>
          <w:sz w:val="18"/>
          <w:szCs w:val="18"/>
        </w:rPr>
        <w:t>Il titolare non utilizza in alcun modo processi decisionali automatizzati che riguardano i Suoi dati personali.</w:t>
      </w:r>
    </w:p>
    <w:p w14:paraId="1D41E90D" w14:textId="77777777" w:rsidR="00B5432A" w:rsidRPr="00B5432A" w:rsidRDefault="00B5432A" w:rsidP="00B5432A">
      <w:pPr>
        <w:pStyle w:val="Nessunaspaziatura"/>
        <w:ind w:left="284" w:right="282"/>
        <w:jc w:val="both"/>
        <w:rPr>
          <w:rFonts w:ascii="Arial" w:hAnsi="Arial" w:cs="Arial"/>
          <w:bCs/>
          <w:sz w:val="18"/>
          <w:szCs w:val="18"/>
        </w:rPr>
      </w:pPr>
    </w:p>
    <w:p w14:paraId="18296565" w14:textId="6B65FA36" w:rsidR="00B5432A" w:rsidRPr="00B5432A" w:rsidRDefault="00B5432A" w:rsidP="00B5432A">
      <w:pPr>
        <w:pStyle w:val="Nessunaspaziatura"/>
        <w:numPr>
          <w:ilvl w:val="0"/>
          <w:numId w:val="7"/>
        </w:numPr>
        <w:ind w:left="284" w:right="28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5432A">
        <w:rPr>
          <w:rFonts w:ascii="Arial" w:hAnsi="Arial" w:cs="Arial"/>
          <w:b/>
          <w:sz w:val="18"/>
          <w:szCs w:val="18"/>
          <w:u w:val="single"/>
        </w:rPr>
        <w:t>Aggiornamento</w:t>
      </w:r>
    </w:p>
    <w:p w14:paraId="4BB9C913" w14:textId="01DAD1AE" w:rsidR="00B5432A" w:rsidRPr="00B5432A" w:rsidRDefault="00B5432A" w:rsidP="00B5432A">
      <w:pPr>
        <w:pStyle w:val="Nessunaspaziatura"/>
        <w:ind w:left="284" w:right="282"/>
        <w:jc w:val="both"/>
        <w:rPr>
          <w:rFonts w:ascii="Arial" w:hAnsi="Arial" w:cs="Arial"/>
          <w:bCs/>
          <w:sz w:val="18"/>
          <w:szCs w:val="18"/>
        </w:rPr>
      </w:pPr>
      <w:r w:rsidRPr="00B5432A">
        <w:rPr>
          <w:rFonts w:ascii="Arial" w:hAnsi="Arial" w:cs="Arial"/>
          <w:bCs/>
          <w:sz w:val="18"/>
          <w:szCs w:val="18"/>
        </w:rPr>
        <w:t>Informativa aggiornata al 09.2025</w:t>
      </w:r>
    </w:p>
    <w:p w14:paraId="2FD6C128" w14:textId="77777777" w:rsidR="00507905" w:rsidRDefault="00507905" w:rsidP="00431854">
      <w:pPr>
        <w:spacing w:line="240" w:lineRule="auto"/>
        <w:ind w:right="282"/>
        <w:jc w:val="both"/>
        <w:rPr>
          <w:rFonts w:ascii="Arial" w:hAnsi="Arial" w:cs="Arial"/>
          <w:sz w:val="18"/>
          <w:szCs w:val="18"/>
        </w:rPr>
      </w:pPr>
    </w:p>
    <w:sectPr w:rsidR="00507905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A7CE" w14:textId="77777777" w:rsidR="008069C4" w:rsidRDefault="008069C4" w:rsidP="00F04578">
      <w:pPr>
        <w:spacing w:after="0" w:line="240" w:lineRule="auto"/>
      </w:pPr>
      <w:r>
        <w:separator/>
      </w:r>
    </w:p>
  </w:endnote>
  <w:endnote w:type="continuationSeparator" w:id="0">
    <w:p w14:paraId="51007025" w14:textId="77777777" w:rsidR="008069C4" w:rsidRDefault="008069C4" w:rsidP="00F0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4F0C" w14:textId="06E069E9" w:rsidR="00BE3E82" w:rsidRPr="0047144E" w:rsidRDefault="00BE3E82" w:rsidP="00BE3E82">
    <w:pPr>
      <w:pStyle w:val="Pidipagina"/>
      <w:tabs>
        <w:tab w:val="clear" w:pos="4819"/>
        <w:tab w:val="clear" w:pos="9638"/>
        <w:tab w:val="left" w:pos="1522"/>
      </w:tabs>
      <w:ind w:left="142"/>
      <w:rPr>
        <w:rFonts w:ascii="Arial" w:hAnsi="Arial" w:cs="Arial"/>
      </w:rPr>
    </w:pPr>
    <w:bookmarkStart w:id="2" w:name="_Hlk532832426"/>
    <w:bookmarkStart w:id="3" w:name="_Hlk532832427"/>
    <w:bookmarkStart w:id="4" w:name="_Hlk532832494"/>
    <w:bookmarkStart w:id="5" w:name="_Hlk532832495"/>
  </w:p>
  <w:tbl>
    <w:tblPr>
      <w:tblW w:w="4964" w:type="pct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7"/>
      <w:gridCol w:w="2762"/>
    </w:tblGrid>
    <w:tr w:rsidR="008069C4" w:rsidRPr="00431854" w14:paraId="4461B391" w14:textId="77777777" w:rsidTr="00D11FF9">
      <w:trPr>
        <w:cantSplit/>
        <w:trHeight w:val="227"/>
      </w:trPr>
      <w:tc>
        <w:tcPr>
          <w:tcW w:w="3557" w:type="pct"/>
          <w:vAlign w:val="center"/>
        </w:tcPr>
        <w:p w14:paraId="1F5B488F" w14:textId="218C4E07" w:rsidR="00BE3E82" w:rsidRPr="00431854" w:rsidRDefault="00BE3E82" w:rsidP="00F04578">
          <w:pPr>
            <w:spacing w:after="0"/>
            <w:ind w:right="-59"/>
            <w:rPr>
              <w:rFonts w:ascii="Arial" w:hAnsi="Arial" w:cs="Arial"/>
              <w:color w:val="999999"/>
              <w:sz w:val="12"/>
              <w:szCs w:val="12"/>
            </w:rPr>
          </w:pPr>
        </w:p>
      </w:tc>
      <w:tc>
        <w:tcPr>
          <w:tcW w:w="1443" w:type="pct"/>
          <w:vAlign w:val="center"/>
        </w:tcPr>
        <w:p w14:paraId="0BFB57BD" w14:textId="77777777" w:rsidR="008069C4" w:rsidRPr="00431854" w:rsidRDefault="008069C4" w:rsidP="00F04578">
          <w:pPr>
            <w:spacing w:after="0"/>
            <w:ind w:right="-59"/>
            <w:jc w:val="right"/>
            <w:rPr>
              <w:rFonts w:ascii="Arial" w:hAnsi="Arial" w:cs="Arial"/>
              <w:bCs/>
              <w:sz w:val="14"/>
              <w:szCs w:val="14"/>
            </w:rPr>
          </w:pPr>
        </w:p>
      </w:tc>
    </w:tr>
    <w:bookmarkEnd w:id="2"/>
    <w:bookmarkEnd w:id="3"/>
    <w:bookmarkEnd w:id="4"/>
    <w:bookmarkEnd w:id="5"/>
  </w:tbl>
  <w:p w14:paraId="7332AD92" w14:textId="77777777" w:rsidR="008069C4" w:rsidRPr="00591DA8" w:rsidRDefault="008069C4" w:rsidP="00BE3E82">
    <w:pPr>
      <w:pStyle w:val="Pidipagina"/>
      <w:tabs>
        <w:tab w:val="clear" w:pos="4819"/>
        <w:tab w:val="clear" w:pos="9638"/>
        <w:tab w:val="left" w:pos="1522"/>
      </w:tabs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AB56" w14:textId="77777777" w:rsidR="008069C4" w:rsidRDefault="008069C4" w:rsidP="00F04578">
      <w:pPr>
        <w:spacing w:after="0" w:line="240" w:lineRule="auto"/>
      </w:pPr>
      <w:r>
        <w:separator/>
      </w:r>
    </w:p>
  </w:footnote>
  <w:footnote w:type="continuationSeparator" w:id="0">
    <w:p w14:paraId="3C2C7B8F" w14:textId="77777777" w:rsidR="008069C4" w:rsidRDefault="008069C4" w:rsidP="00F0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6"/>
      <w:gridCol w:w="4836"/>
    </w:tblGrid>
    <w:tr w:rsidR="008069C4" w:rsidRPr="00507905" w14:paraId="1790D7CD" w14:textId="77777777" w:rsidTr="00156D1F">
      <w:trPr>
        <w:trHeight w:val="458"/>
      </w:trPr>
      <w:tc>
        <w:tcPr>
          <w:tcW w:w="4836" w:type="dxa"/>
        </w:tcPr>
        <w:p w14:paraId="634C6B93" w14:textId="0695CCEE" w:rsidR="008069C4" w:rsidRPr="00BE3E82" w:rsidRDefault="00CA0A0A" w:rsidP="00BE3E82">
          <w:pPr>
            <w:tabs>
              <w:tab w:val="left" w:pos="3506"/>
            </w:tabs>
            <w:rPr>
              <w:highlight w:val="yellow"/>
            </w:rPr>
          </w:pPr>
          <w:bookmarkStart w:id="0" w:name="_Hlk532832534"/>
          <w:bookmarkStart w:id="1" w:name="_Hlk532832535"/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2D2C170E" wp14:editId="2A6541C9">
                <wp:simplePos x="0" y="0"/>
                <wp:positionH relativeFrom="column">
                  <wp:posOffset>-1270</wp:posOffset>
                </wp:positionH>
                <wp:positionV relativeFrom="paragraph">
                  <wp:posOffset>19050</wp:posOffset>
                </wp:positionV>
                <wp:extent cx="1310005" cy="804545"/>
                <wp:effectExtent l="19050" t="19050" r="23495" b="14605"/>
                <wp:wrapSquare wrapText="largest"/>
                <wp:docPr id="830065138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005" cy="8045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E3E82" w:rsidRPr="007C48CD">
            <w:tab/>
          </w:r>
        </w:p>
      </w:tc>
      <w:tc>
        <w:tcPr>
          <w:tcW w:w="4836" w:type="dxa"/>
        </w:tcPr>
        <w:p w14:paraId="020ED4EA" w14:textId="77777777" w:rsidR="00CA0A0A" w:rsidRPr="00CA0A0A" w:rsidRDefault="00CA0A0A" w:rsidP="00507905">
          <w:pPr>
            <w:autoSpaceDE w:val="0"/>
            <w:autoSpaceDN w:val="0"/>
            <w:adjustRightInd w:val="0"/>
            <w:ind w:left="-102"/>
            <w:jc w:val="right"/>
            <w:rPr>
              <w:rFonts w:ascii="Arial" w:hAnsi="Arial" w:cs="Arial"/>
              <w:bCs/>
              <w:color w:val="000000"/>
              <w:sz w:val="18"/>
              <w:szCs w:val="18"/>
            </w:rPr>
          </w:pPr>
          <w:r w:rsidRPr="00CA0A0A">
            <w:rPr>
              <w:rFonts w:ascii="Arial" w:hAnsi="Arial" w:cs="Arial"/>
              <w:bCs/>
              <w:color w:val="000000"/>
              <w:sz w:val="18"/>
              <w:szCs w:val="18"/>
            </w:rPr>
            <w:t>Furlani Carni S.r.l. Unipersonale</w:t>
          </w:r>
        </w:p>
        <w:p w14:paraId="4DF69784" w14:textId="4C20A3E8" w:rsidR="00CA0A0A" w:rsidRPr="00CA0A0A" w:rsidRDefault="00CA0A0A" w:rsidP="00507905">
          <w:pPr>
            <w:autoSpaceDE w:val="0"/>
            <w:autoSpaceDN w:val="0"/>
            <w:adjustRightInd w:val="0"/>
            <w:ind w:left="-102"/>
            <w:jc w:val="right"/>
            <w:rPr>
              <w:rFonts w:ascii="Arial" w:hAnsi="Arial" w:cs="Arial"/>
              <w:bCs/>
              <w:color w:val="000000"/>
              <w:sz w:val="18"/>
              <w:szCs w:val="18"/>
            </w:rPr>
          </w:pPr>
          <w:r w:rsidRPr="00CA0A0A"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Società soggetta all’attività di direzione e coordinamento di </w:t>
          </w:r>
          <w:proofErr w:type="spellStart"/>
          <w:r w:rsidRPr="00CA0A0A">
            <w:rPr>
              <w:rFonts w:ascii="Arial" w:hAnsi="Arial" w:cs="Arial"/>
              <w:bCs/>
              <w:color w:val="000000"/>
              <w:sz w:val="18"/>
              <w:szCs w:val="18"/>
            </w:rPr>
            <w:t>Emmeaeffe</w:t>
          </w:r>
          <w:proofErr w:type="spellEnd"/>
          <w:r w:rsidRPr="00CA0A0A"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 S.r.l.</w:t>
          </w:r>
        </w:p>
        <w:p w14:paraId="5D8840C7" w14:textId="3DB02628" w:rsidR="008069C4" w:rsidRPr="00CA0A0A" w:rsidRDefault="008069C4" w:rsidP="00507905">
          <w:pPr>
            <w:autoSpaceDE w:val="0"/>
            <w:autoSpaceDN w:val="0"/>
            <w:adjustRightInd w:val="0"/>
            <w:ind w:left="-102"/>
            <w:jc w:val="right"/>
            <w:rPr>
              <w:rFonts w:ascii="Arial" w:hAnsi="Arial" w:cs="Arial"/>
              <w:bCs/>
              <w:color w:val="000000"/>
              <w:sz w:val="18"/>
              <w:szCs w:val="18"/>
            </w:rPr>
          </w:pPr>
          <w:r w:rsidRPr="00CA0A0A">
            <w:rPr>
              <w:rFonts w:ascii="Arial" w:hAnsi="Arial" w:cs="Arial"/>
              <w:bCs/>
              <w:color w:val="000000"/>
              <w:sz w:val="18"/>
              <w:szCs w:val="18"/>
            </w:rPr>
            <w:t>Via</w:t>
          </w:r>
          <w:r w:rsidR="00CA0A0A" w:rsidRPr="00CA0A0A"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 Maccani</w:t>
          </w:r>
          <w:r w:rsidRPr="00CA0A0A"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 nr.</w:t>
          </w:r>
          <w:r w:rsidR="00CA0A0A" w:rsidRPr="00CA0A0A"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 144</w:t>
          </w:r>
        </w:p>
        <w:p w14:paraId="4F29F460" w14:textId="15BF014C" w:rsidR="008069C4" w:rsidRPr="00CA0A0A" w:rsidRDefault="00CA0A0A" w:rsidP="00507905">
          <w:pPr>
            <w:autoSpaceDE w:val="0"/>
            <w:autoSpaceDN w:val="0"/>
            <w:adjustRightInd w:val="0"/>
            <w:ind w:left="-102"/>
            <w:jc w:val="right"/>
            <w:rPr>
              <w:rFonts w:ascii="Arial" w:hAnsi="Arial" w:cs="Arial"/>
              <w:b/>
              <w:bCs/>
              <w:i/>
              <w:color w:val="000000"/>
              <w:sz w:val="18"/>
              <w:szCs w:val="18"/>
            </w:rPr>
          </w:pPr>
          <w:r w:rsidRPr="00CA0A0A">
            <w:rPr>
              <w:rFonts w:ascii="Arial" w:hAnsi="Arial" w:cs="Arial"/>
              <w:bCs/>
              <w:color w:val="000000"/>
              <w:sz w:val="18"/>
              <w:szCs w:val="18"/>
            </w:rPr>
            <w:t>38121</w:t>
          </w:r>
          <w:r w:rsidR="00BE3E82" w:rsidRPr="00CA0A0A"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 – </w:t>
          </w:r>
          <w:r w:rsidRPr="00CA0A0A">
            <w:rPr>
              <w:rFonts w:ascii="Arial" w:hAnsi="Arial" w:cs="Arial"/>
              <w:bCs/>
              <w:color w:val="000000"/>
              <w:sz w:val="18"/>
              <w:szCs w:val="18"/>
            </w:rPr>
            <w:t>Trento</w:t>
          </w:r>
          <w:r w:rsidR="00BE3E82" w:rsidRPr="00CA0A0A"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 (</w:t>
          </w:r>
          <w:r w:rsidRPr="00CA0A0A">
            <w:rPr>
              <w:rFonts w:ascii="Arial" w:hAnsi="Arial" w:cs="Arial"/>
              <w:bCs/>
              <w:color w:val="000000"/>
              <w:sz w:val="18"/>
              <w:szCs w:val="18"/>
            </w:rPr>
            <w:t>TN</w:t>
          </w:r>
          <w:r w:rsidR="00BE3E82" w:rsidRPr="00CA0A0A">
            <w:rPr>
              <w:rFonts w:ascii="Arial" w:hAnsi="Arial" w:cs="Arial"/>
              <w:bCs/>
              <w:color w:val="000000"/>
              <w:sz w:val="18"/>
              <w:szCs w:val="18"/>
            </w:rPr>
            <w:t>)</w:t>
          </w:r>
        </w:p>
      </w:tc>
    </w:tr>
    <w:bookmarkEnd w:id="0"/>
    <w:bookmarkEnd w:id="1"/>
  </w:tbl>
  <w:p w14:paraId="2AB38D8B" w14:textId="77777777" w:rsidR="008069C4" w:rsidRPr="00E55307" w:rsidRDefault="008069C4" w:rsidP="00BE3E82">
    <w:pPr>
      <w:pStyle w:val="Nessunaspaziatura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5FAD"/>
    <w:multiLevelType w:val="hybridMultilevel"/>
    <w:tmpl w:val="DA88217A"/>
    <w:lvl w:ilvl="0" w:tplc="FB1647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74549"/>
    <w:multiLevelType w:val="hybridMultilevel"/>
    <w:tmpl w:val="BB984FC2"/>
    <w:lvl w:ilvl="0" w:tplc="1ADE0E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A6001"/>
    <w:multiLevelType w:val="hybridMultilevel"/>
    <w:tmpl w:val="AD4231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A5501"/>
    <w:multiLevelType w:val="hybridMultilevel"/>
    <w:tmpl w:val="591874CA"/>
    <w:lvl w:ilvl="0" w:tplc="FB1647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A6803"/>
    <w:multiLevelType w:val="hybridMultilevel"/>
    <w:tmpl w:val="660A095A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99A0080"/>
    <w:multiLevelType w:val="hybridMultilevel"/>
    <w:tmpl w:val="D680973E"/>
    <w:lvl w:ilvl="0" w:tplc="FB1647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362DA"/>
    <w:multiLevelType w:val="hybridMultilevel"/>
    <w:tmpl w:val="C07E3988"/>
    <w:lvl w:ilvl="0" w:tplc="FB1647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E52C6"/>
    <w:multiLevelType w:val="hybridMultilevel"/>
    <w:tmpl w:val="7054D31A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D316518"/>
    <w:multiLevelType w:val="hybridMultilevel"/>
    <w:tmpl w:val="3BFA6718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3481C90"/>
    <w:multiLevelType w:val="hybridMultilevel"/>
    <w:tmpl w:val="4672E1F8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0E02040"/>
    <w:multiLevelType w:val="hybridMultilevel"/>
    <w:tmpl w:val="036EF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C431D"/>
    <w:multiLevelType w:val="hybridMultilevel"/>
    <w:tmpl w:val="DA88217A"/>
    <w:lvl w:ilvl="0" w:tplc="FB1647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E7A02"/>
    <w:multiLevelType w:val="hybridMultilevel"/>
    <w:tmpl w:val="AB30CD6C"/>
    <w:lvl w:ilvl="0" w:tplc="FB1647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18169">
    <w:abstractNumId w:val="6"/>
  </w:num>
  <w:num w:numId="2" w16cid:durableId="711731828">
    <w:abstractNumId w:val="3"/>
  </w:num>
  <w:num w:numId="3" w16cid:durableId="819926942">
    <w:abstractNumId w:val="12"/>
  </w:num>
  <w:num w:numId="4" w16cid:durableId="1630431957">
    <w:abstractNumId w:val="0"/>
  </w:num>
  <w:num w:numId="5" w16cid:durableId="1220895972">
    <w:abstractNumId w:val="11"/>
  </w:num>
  <w:num w:numId="6" w16cid:durableId="105081539">
    <w:abstractNumId w:val="5"/>
  </w:num>
  <w:num w:numId="7" w16cid:durableId="657535847">
    <w:abstractNumId w:val="1"/>
  </w:num>
  <w:num w:numId="8" w16cid:durableId="552234627">
    <w:abstractNumId w:val="4"/>
  </w:num>
  <w:num w:numId="9" w16cid:durableId="1048652855">
    <w:abstractNumId w:val="9"/>
  </w:num>
  <w:num w:numId="10" w16cid:durableId="2628646">
    <w:abstractNumId w:val="7"/>
  </w:num>
  <w:num w:numId="11" w16cid:durableId="1920479673">
    <w:abstractNumId w:val="2"/>
  </w:num>
  <w:num w:numId="12" w16cid:durableId="837036963">
    <w:abstractNumId w:val="10"/>
  </w:num>
  <w:num w:numId="13" w16cid:durableId="1717467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578"/>
    <w:rsid w:val="0005432E"/>
    <w:rsid w:val="000A4474"/>
    <w:rsid w:val="00127BE3"/>
    <w:rsid w:val="00156D1F"/>
    <w:rsid w:val="00190988"/>
    <w:rsid w:val="001B7817"/>
    <w:rsid w:val="00281FE7"/>
    <w:rsid w:val="002F681B"/>
    <w:rsid w:val="00335F98"/>
    <w:rsid w:val="00350B75"/>
    <w:rsid w:val="00355F28"/>
    <w:rsid w:val="00396BC5"/>
    <w:rsid w:val="003B7D50"/>
    <w:rsid w:val="003E5DA1"/>
    <w:rsid w:val="00431854"/>
    <w:rsid w:val="00456E9D"/>
    <w:rsid w:val="00496CDF"/>
    <w:rsid w:val="004B1649"/>
    <w:rsid w:val="004B74A8"/>
    <w:rsid w:val="004C5FD4"/>
    <w:rsid w:val="00507905"/>
    <w:rsid w:val="00591DA8"/>
    <w:rsid w:val="005A43B5"/>
    <w:rsid w:val="005D105F"/>
    <w:rsid w:val="00685767"/>
    <w:rsid w:val="006D39C1"/>
    <w:rsid w:val="007C48CD"/>
    <w:rsid w:val="007C5963"/>
    <w:rsid w:val="008069C4"/>
    <w:rsid w:val="008733B0"/>
    <w:rsid w:val="008754EE"/>
    <w:rsid w:val="008D33B2"/>
    <w:rsid w:val="008E6303"/>
    <w:rsid w:val="009862CA"/>
    <w:rsid w:val="009A1874"/>
    <w:rsid w:val="00AC3EBD"/>
    <w:rsid w:val="00AD6029"/>
    <w:rsid w:val="00B11695"/>
    <w:rsid w:val="00B33951"/>
    <w:rsid w:val="00B51D4D"/>
    <w:rsid w:val="00B5432A"/>
    <w:rsid w:val="00B711D5"/>
    <w:rsid w:val="00BD1FC1"/>
    <w:rsid w:val="00BE3E82"/>
    <w:rsid w:val="00C118AE"/>
    <w:rsid w:val="00C15012"/>
    <w:rsid w:val="00C7727E"/>
    <w:rsid w:val="00CA0A0A"/>
    <w:rsid w:val="00CF2525"/>
    <w:rsid w:val="00D11FF9"/>
    <w:rsid w:val="00DC3E6D"/>
    <w:rsid w:val="00DD7E84"/>
    <w:rsid w:val="00E2748F"/>
    <w:rsid w:val="00E55307"/>
    <w:rsid w:val="00EA762B"/>
    <w:rsid w:val="00EC3B31"/>
    <w:rsid w:val="00F04578"/>
    <w:rsid w:val="00F91E0D"/>
    <w:rsid w:val="00FA2192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984EE"/>
  <w15:chartTrackingRefBased/>
  <w15:docId w15:val="{2844C1A4-2DF7-4965-9F51-920D1152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57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45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45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578"/>
  </w:style>
  <w:style w:type="paragraph" w:styleId="Pidipagina">
    <w:name w:val="footer"/>
    <w:basedOn w:val="Normale"/>
    <w:link w:val="PidipaginaCarattere"/>
    <w:uiPriority w:val="99"/>
    <w:unhideWhenUsed/>
    <w:rsid w:val="00F045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578"/>
  </w:style>
  <w:style w:type="table" w:styleId="Grigliatabella">
    <w:name w:val="Table Grid"/>
    <w:basedOn w:val="Tabellanormale"/>
    <w:uiPriority w:val="39"/>
    <w:rsid w:val="00D1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05432E"/>
    <w:rPr>
      <w:color w:val="0000FF"/>
      <w:u w:val="single"/>
    </w:rPr>
  </w:style>
  <w:style w:type="paragraph" w:styleId="Nessunaspaziatura">
    <w:name w:val="No Spacing"/>
    <w:uiPriority w:val="1"/>
    <w:qFormat/>
    <w:rsid w:val="00E55307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355F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55F28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55F28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55F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55F28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urlanicarn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7B84-E47A-4607-9B25-AB19D092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811</Words>
  <Characters>4968</Characters>
  <Application>Microsoft Office Word</Application>
  <DocSecurity>0</DocSecurity>
  <Lines>110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Amico</dc:creator>
  <cp:keywords/>
  <dc:description/>
  <cp:lastModifiedBy>Annamaria Daddabbo</cp:lastModifiedBy>
  <cp:revision>4</cp:revision>
  <dcterms:created xsi:type="dcterms:W3CDTF">2025-10-13T06:18:00Z</dcterms:created>
  <dcterms:modified xsi:type="dcterms:W3CDTF">2025-10-13T07:16:00Z</dcterms:modified>
</cp:coreProperties>
</file>